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AB444" w14:textId="77777777" w:rsidR="00966B4E" w:rsidRDefault="00966B4E" w:rsidP="00700C7E">
      <w:pPr>
        <w:jc w:val="center"/>
        <w:rPr>
          <w:b/>
          <w:sz w:val="24"/>
          <w:szCs w:val="24"/>
        </w:rPr>
      </w:pPr>
    </w:p>
    <w:p w14:paraId="73096183" w14:textId="77777777" w:rsidR="00966B4E" w:rsidRPr="00F25617" w:rsidRDefault="00966B4E" w:rsidP="00966B4E">
      <w:pPr>
        <w:jc w:val="center"/>
        <w:rPr>
          <w:b/>
          <w:sz w:val="28"/>
          <w:szCs w:val="28"/>
        </w:rPr>
      </w:pPr>
      <w:r w:rsidRPr="00F25617">
        <w:rPr>
          <w:b/>
          <w:sz w:val="28"/>
          <w:szCs w:val="28"/>
        </w:rPr>
        <w:t xml:space="preserve">     Zgoda na przetwarzanie danych osobowych </w:t>
      </w:r>
    </w:p>
    <w:p w14:paraId="49EED799" w14:textId="77777777" w:rsidR="00966B4E" w:rsidRPr="00966B4E" w:rsidRDefault="00966B4E" w:rsidP="00966B4E">
      <w:pPr>
        <w:jc w:val="center"/>
        <w:rPr>
          <w:b/>
          <w:sz w:val="24"/>
          <w:szCs w:val="24"/>
        </w:rPr>
      </w:pPr>
      <w:r w:rsidRPr="00966B4E">
        <w:rPr>
          <w:b/>
          <w:sz w:val="24"/>
          <w:szCs w:val="24"/>
        </w:rPr>
        <w:tab/>
      </w:r>
    </w:p>
    <w:p w14:paraId="6AD1EFE8" w14:textId="77777777" w:rsidR="00966B4E" w:rsidRPr="00966B4E" w:rsidRDefault="00966B4E" w:rsidP="00F25617">
      <w:pPr>
        <w:spacing w:line="360" w:lineRule="auto"/>
        <w:jc w:val="center"/>
        <w:rPr>
          <w:b/>
          <w:sz w:val="24"/>
          <w:szCs w:val="24"/>
        </w:rPr>
      </w:pPr>
    </w:p>
    <w:p w14:paraId="12ED83A1" w14:textId="14CB3121" w:rsidR="00966B4E" w:rsidRPr="00966B4E" w:rsidRDefault="009413FD" w:rsidP="00F2561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 zapoznałem/</w:t>
      </w:r>
      <w:proofErr w:type="spellStart"/>
      <w:r>
        <w:rPr>
          <w:b/>
          <w:sz w:val="24"/>
          <w:szCs w:val="24"/>
        </w:rPr>
        <w:t>am</w:t>
      </w:r>
      <w:proofErr w:type="spellEnd"/>
      <w:r>
        <w:rPr>
          <w:b/>
          <w:sz w:val="24"/>
          <w:szCs w:val="24"/>
        </w:rPr>
        <w:t xml:space="preserve"> się z informacją o przetwarzaniu danych osobowych oraz w</w:t>
      </w:r>
      <w:r w:rsidR="00966B4E" w:rsidRPr="00966B4E">
        <w:rPr>
          <w:b/>
          <w:sz w:val="24"/>
          <w:szCs w:val="24"/>
        </w:rPr>
        <w:t>yrażam zgodę na przetwarzanie moich danych osobowych zawartych w dokumentach udostępnionych Centrum Prawa Amerykańskiego dla po</w:t>
      </w:r>
      <w:r w:rsidR="00966B4E">
        <w:rPr>
          <w:b/>
          <w:sz w:val="24"/>
          <w:szCs w:val="24"/>
        </w:rPr>
        <w:t xml:space="preserve">trzeb niezbędnych do realizacji </w:t>
      </w:r>
      <w:r w:rsidR="00966B4E" w:rsidRPr="00966B4E">
        <w:rPr>
          <w:b/>
          <w:sz w:val="24"/>
          <w:szCs w:val="24"/>
        </w:rPr>
        <w:t>procesu rekrutacji, zgodnie z Rozporządzeniem Parlamentu Europejskiego i Rady (UE) 2016/679 z dnia 27 kwietnia 2016 roku oraz ustawą z dnia 10 maja 2018 roku o ochronie danych osobowych (Dz.U.2018 poz. 1000) oraz zgodnie z</w:t>
      </w:r>
      <w:r w:rsidR="00966B4E">
        <w:rPr>
          <w:b/>
          <w:sz w:val="24"/>
          <w:szCs w:val="24"/>
        </w:rPr>
        <w:t xml:space="preserve"> poniższą klauzulą informacyjną</w:t>
      </w:r>
      <w:r w:rsidR="00966B4E" w:rsidRPr="00966B4E">
        <w:rPr>
          <w:b/>
          <w:sz w:val="24"/>
          <w:szCs w:val="24"/>
        </w:rPr>
        <w:t>.</w:t>
      </w:r>
    </w:p>
    <w:p w14:paraId="3CDF8424" w14:textId="77777777" w:rsidR="00966B4E" w:rsidRDefault="00966B4E" w:rsidP="00966B4E">
      <w:pPr>
        <w:jc w:val="center"/>
        <w:rPr>
          <w:b/>
          <w:sz w:val="24"/>
          <w:szCs w:val="24"/>
        </w:rPr>
      </w:pPr>
    </w:p>
    <w:p w14:paraId="720E020E" w14:textId="53C44D22" w:rsidR="00A96737" w:rsidRDefault="00A96737" w:rsidP="00A9673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GDPR CONSENT</w:t>
      </w:r>
      <w:bookmarkStart w:id="0" w:name="_GoBack"/>
      <w:bookmarkEnd w:id="0"/>
    </w:p>
    <w:p w14:paraId="664C82BC" w14:textId="77777777" w:rsidR="00A96737" w:rsidRPr="00A96737" w:rsidRDefault="00A96737" w:rsidP="00A96737">
      <w:pPr>
        <w:pStyle w:val="Default"/>
        <w:spacing w:line="360" w:lineRule="auto"/>
        <w:rPr>
          <w:b/>
        </w:rPr>
      </w:pPr>
    </w:p>
    <w:p w14:paraId="1E71D5C3" w14:textId="2040574A" w:rsidR="00A96737" w:rsidRPr="00A96737" w:rsidRDefault="00A96737" w:rsidP="00A96737">
      <w:pPr>
        <w:spacing w:line="360" w:lineRule="auto"/>
        <w:jc w:val="center"/>
        <w:rPr>
          <w:b/>
          <w:sz w:val="24"/>
          <w:szCs w:val="24"/>
        </w:rPr>
      </w:pPr>
      <w:r w:rsidRPr="00A96737">
        <w:rPr>
          <w:b/>
          <w:sz w:val="24"/>
          <w:szCs w:val="24"/>
        </w:rPr>
        <w:t xml:space="preserve"> </w:t>
      </w:r>
      <w:r w:rsidRPr="00A96737">
        <w:rPr>
          <w:b/>
          <w:i/>
          <w:iCs/>
          <w:sz w:val="24"/>
          <w:szCs w:val="24"/>
        </w:rPr>
        <w:t xml:space="preserve">I </w:t>
      </w:r>
      <w:proofErr w:type="spellStart"/>
      <w:r w:rsidRPr="00A96737">
        <w:rPr>
          <w:b/>
          <w:i/>
          <w:iCs/>
          <w:sz w:val="24"/>
          <w:szCs w:val="24"/>
        </w:rPr>
        <w:t>consent</w:t>
      </w:r>
      <w:proofErr w:type="spellEnd"/>
      <w:r w:rsidRPr="00A96737">
        <w:rPr>
          <w:b/>
          <w:i/>
          <w:iCs/>
          <w:sz w:val="24"/>
          <w:szCs w:val="24"/>
        </w:rPr>
        <w:t xml:space="preserve"> to the </w:t>
      </w:r>
      <w:proofErr w:type="spellStart"/>
      <w:r w:rsidRPr="00A96737">
        <w:rPr>
          <w:b/>
          <w:i/>
          <w:iCs/>
          <w:sz w:val="24"/>
          <w:szCs w:val="24"/>
        </w:rPr>
        <w:t>processing</w:t>
      </w:r>
      <w:proofErr w:type="spellEnd"/>
      <w:r w:rsidRPr="00A96737">
        <w:rPr>
          <w:b/>
          <w:i/>
          <w:iCs/>
          <w:sz w:val="24"/>
          <w:szCs w:val="24"/>
        </w:rPr>
        <w:t xml:space="preserve"> of </w:t>
      </w:r>
      <w:proofErr w:type="spellStart"/>
      <w:r w:rsidRPr="00A96737">
        <w:rPr>
          <w:b/>
          <w:i/>
          <w:iCs/>
          <w:sz w:val="24"/>
          <w:szCs w:val="24"/>
        </w:rPr>
        <w:t>personal</w:t>
      </w:r>
      <w:proofErr w:type="spellEnd"/>
      <w:r w:rsidRPr="00A96737">
        <w:rPr>
          <w:b/>
          <w:i/>
          <w:iCs/>
          <w:sz w:val="24"/>
          <w:szCs w:val="24"/>
        </w:rPr>
        <w:t xml:space="preserve"> data </w:t>
      </w:r>
      <w:proofErr w:type="spellStart"/>
      <w:r w:rsidRPr="00A96737">
        <w:rPr>
          <w:b/>
          <w:i/>
          <w:iCs/>
          <w:sz w:val="24"/>
          <w:szCs w:val="24"/>
        </w:rPr>
        <w:t>contained</w:t>
      </w:r>
      <w:proofErr w:type="spellEnd"/>
      <w:r w:rsidRPr="00A96737">
        <w:rPr>
          <w:b/>
          <w:i/>
          <w:iCs/>
          <w:sz w:val="24"/>
          <w:szCs w:val="24"/>
        </w:rPr>
        <w:t xml:space="preserve"> in </w:t>
      </w:r>
      <w:proofErr w:type="spellStart"/>
      <w:r w:rsidRPr="00A96737">
        <w:rPr>
          <w:b/>
          <w:i/>
          <w:iCs/>
          <w:sz w:val="24"/>
          <w:szCs w:val="24"/>
        </w:rPr>
        <w:t>this</w:t>
      </w:r>
      <w:proofErr w:type="spellEnd"/>
      <w:r w:rsidRPr="00A96737">
        <w:rPr>
          <w:b/>
          <w:i/>
          <w:iCs/>
          <w:sz w:val="24"/>
          <w:szCs w:val="24"/>
        </w:rPr>
        <w:t xml:space="preserve"> </w:t>
      </w:r>
      <w:proofErr w:type="spellStart"/>
      <w:r w:rsidRPr="00A96737">
        <w:rPr>
          <w:b/>
          <w:i/>
          <w:iCs/>
          <w:sz w:val="24"/>
          <w:szCs w:val="24"/>
        </w:rPr>
        <w:t>document</w:t>
      </w:r>
      <w:proofErr w:type="spellEnd"/>
      <w:r w:rsidRPr="00A96737">
        <w:rPr>
          <w:b/>
          <w:i/>
          <w:iCs/>
          <w:sz w:val="24"/>
          <w:szCs w:val="24"/>
        </w:rPr>
        <w:t xml:space="preserve"> for the </w:t>
      </w:r>
      <w:proofErr w:type="spellStart"/>
      <w:r w:rsidRPr="00A96737">
        <w:rPr>
          <w:b/>
          <w:i/>
          <w:iCs/>
          <w:sz w:val="24"/>
          <w:szCs w:val="24"/>
        </w:rPr>
        <w:t>implementation</w:t>
      </w:r>
      <w:proofErr w:type="spellEnd"/>
      <w:r w:rsidRPr="00A96737">
        <w:rPr>
          <w:b/>
          <w:i/>
          <w:iCs/>
          <w:sz w:val="24"/>
          <w:szCs w:val="24"/>
        </w:rPr>
        <w:t xml:space="preserve"> of the </w:t>
      </w:r>
      <w:proofErr w:type="spellStart"/>
      <w:r w:rsidRPr="00A96737">
        <w:rPr>
          <w:b/>
          <w:i/>
          <w:iCs/>
          <w:sz w:val="24"/>
          <w:szCs w:val="24"/>
        </w:rPr>
        <w:t>recruitment</w:t>
      </w:r>
      <w:proofErr w:type="spellEnd"/>
      <w:r w:rsidRPr="00A96737">
        <w:rPr>
          <w:b/>
          <w:i/>
          <w:iCs/>
          <w:sz w:val="24"/>
          <w:szCs w:val="24"/>
        </w:rPr>
        <w:t xml:space="preserve"> </w:t>
      </w:r>
      <w:proofErr w:type="spellStart"/>
      <w:r w:rsidRPr="00A96737">
        <w:rPr>
          <w:b/>
          <w:i/>
          <w:iCs/>
          <w:sz w:val="24"/>
          <w:szCs w:val="24"/>
        </w:rPr>
        <w:t>process</w:t>
      </w:r>
      <w:proofErr w:type="spellEnd"/>
      <w:r w:rsidRPr="00A96737">
        <w:rPr>
          <w:b/>
          <w:i/>
          <w:iCs/>
          <w:sz w:val="24"/>
          <w:szCs w:val="24"/>
        </w:rPr>
        <w:t xml:space="preserve"> in </w:t>
      </w:r>
      <w:proofErr w:type="spellStart"/>
      <w:r w:rsidRPr="00A96737">
        <w:rPr>
          <w:b/>
          <w:i/>
          <w:iCs/>
          <w:sz w:val="24"/>
          <w:szCs w:val="24"/>
        </w:rPr>
        <w:t>accordance</w:t>
      </w:r>
      <w:proofErr w:type="spellEnd"/>
      <w:r w:rsidRPr="00A96737">
        <w:rPr>
          <w:b/>
          <w:i/>
          <w:iCs/>
          <w:sz w:val="24"/>
          <w:szCs w:val="24"/>
        </w:rPr>
        <w:t xml:space="preserve"> with the </w:t>
      </w:r>
      <w:proofErr w:type="spellStart"/>
      <w:r w:rsidRPr="00A96737">
        <w:rPr>
          <w:b/>
          <w:i/>
          <w:iCs/>
          <w:sz w:val="24"/>
          <w:szCs w:val="24"/>
        </w:rPr>
        <w:t>Act</w:t>
      </w:r>
      <w:proofErr w:type="spellEnd"/>
      <w:r w:rsidRPr="00A96737">
        <w:rPr>
          <w:b/>
          <w:i/>
          <w:iCs/>
          <w:sz w:val="24"/>
          <w:szCs w:val="24"/>
        </w:rPr>
        <w:t xml:space="preserve"> of May 10, 2018 on the </w:t>
      </w:r>
      <w:proofErr w:type="spellStart"/>
      <w:r w:rsidRPr="00A96737">
        <w:rPr>
          <w:b/>
          <w:i/>
          <w:iCs/>
          <w:sz w:val="24"/>
          <w:szCs w:val="24"/>
        </w:rPr>
        <w:t>Protection</w:t>
      </w:r>
      <w:proofErr w:type="spellEnd"/>
      <w:r w:rsidRPr="00A96737">
        <w:rPr>
          <w:b/>
          <w:i/>
          <w:iCs/>
          <w:sz w:val="24"/>
          <w:szCs w:val="24"/>
        </w:rPr>
        <w:t xml:space="preserve"> of Personal Data (</w:t>
      </w:r>
      <w:proofErr w:type="spellStart"/>
      <w:r w:rsidRPr="00A96737">
        <w:rPr>
          <w:b/>
          <w:i/>
          <w:iCs/>
          <w:sz w:val="24"/>
          <w:szCs w:val="24"/>
        </w:rPr>
        <w:t>Journal</w:t>
      </w:r>
      <w:proofErr w:type="spellEnd"/>
      <w:r w:rsidRPr="00A96737">
        <w:rPr>
          <w:b/>
          <w:i/>
          <w:iCs/>
          <w:sz w:val="24"/>
          <w:szCs w:val="24"/>
        </w:rPr>
        <w:t xml:space="preserve"> of </w:t>
      </w:r>
      <w:proofErr w:type="spellStart"/>
      <w:r w:rsidRPr="00A96737">
        <w:rPr>
          <w:b/>
          <w:i/>
          <w:iCs/>
          <w:sz w:val="24"/>
          <w:szCs w:val="24"/>
        </w:rPr>
        <w:t>Laws</w:t>
      </w:r>
      <w:proofErr w:type="spellEnd"/>
      <w:r w:rsidRPr="00A96737">
        <w:rPr>
          <w:b/>
          <w:i/>
          <w:iCs/>
          <w:sz w:val="24"/>
          <w:szCs w:val="24"/>
        </w:rPr>
        <w:t xml:space="preserve"> of 2018, </w:t>
      </w:r>
      <w:proofErr w:type="spellStart"/>
      <w:r w:rsidRPr="00A96737">
        <w:rPr>
          <w:b/>
          <w:iCs/>
          <w:sz w:val="24"/>
          <w:szCs w:val="24"/>
        </w:rPr>
        <w:t>item</w:t>
      </w:r>
      <w:proofErr w:type="spellEnd"/>
      <w:r w:rsidRPr="00A96737">
        <w:rPr>
          <w:b/>
          <w:i/>
          <w:iCs/>
          <w:sz w:val="24"/>
          <w:szCs w:val="24"/>
        </w:rPr>
        <w:t xml:space="preserve"> 1000) and in </w:t>
      </w:r>
      <w:proofErr w:type="spellStart"/>
      <w:r w:rsidRPr="00A96737">
        <w:rPr>
          <w:b/>
          <w:i/>
          <w:iCs/>
          <w:sz w:val="24"/>
          <w:szCs w:val="24"/>
        </w:rPr>
        <w:t>accordance</w:t>
      </w:r>
      <w:proofErr w:type="spellEnd"/>
      <w:r w:rsidRPr="00A96737">
        <w:rPr>
          <w:b/>
          <w:i/>
          <w:iCs/>
          <w:sz w:val="24"/>
          <w:szCs w:val="24"/>
        </w:rPr>
        <w:t xml:space="preserve"> with the </w:t>
      </w:r>
      <w:proofErr w:type="spellStart"/>
      <w:r w:rsidRPr="00A96737">
        <w:rPr>
          <w:b/>
          <w:i/>
          <w:iCs/>
          <w:sz w:val="24"/>
          <w:szCs w:val="24"/>
        </w:rPr>
        <w:t>Regulation</w:t>
      </w:r>
      <w:proofErr w:type="spellEnd"/>
      <w:r w:rsidRPr="00A96737">
        <w:rPr>
          <w:b/>
          <w:i/>
          <w:iCs/>
          <w:sz w:val="24"/>
          <w:szCs w:val="24"/>
        </w:rPr>
        <w:t xml:space="preserve"> of the </w:t>
      </w:r>
      <w:proofErr w:type="spellStart"/>
      <w:r w:rsidRPr="00A96737">
        <w:rPr>
          <w:b/>
          <w:i/>
          <w:iCs/>
          <w:sz w:val="24"/>
          <w:szCs w:val="24"/>
        </w:rPr>
        <w:t>European</w:t>
      </w:r>
      <w:proofErr w:type="spellEnd"/>
      <w:r w:rsidRPr="00A96737">
        <w:rPr>
          <w:b/>
          <w:i/>
          <w:iCs/>
          <w:sz w:val="24"/>
          <w:szCs w:val="24"/>
        </w:rPr>
        <w:t xml:space="preserve"> </w:t>
      </w:r>
      <w:proofErr w:type="spellStart"/>
      <w:r w:rsidRPr="00A96737">
        <w:rPr>
          <w:b/>
          <w:i/>
          <w:iCs/>
          <w:sz w:val="24"/>
          <w:szCs w:val="24"/>
        </w:rPr>
        <w:t>Parliament</w:t>
      </w:r>
      <w:proofErr w:type="spellEnd"/>
      <w:r w:rsidRPr="00A96737">
        <w:rPr>
          <w:b/>
          <w:i/>
          <w:iCs/>
          <w:sz w:val="24"/>
          <w:szCs w:val="24"/>
        </w:rPr>
        <w:t xml:space="preserve"> and of the </w:t>
      </w:r>
      <w:proofErr w:type="spellStart"/>
      <w:r w:rsidRPr="00A96737">
        <w:rPr>
          <w:b/>
          <w:i/>
          <w:iCs/>
          <w:sz w:val="24"/>
          <w:szCs w:val="24"/>
        </w:rPr>
        <w:t>Council</w:t>
      </w:r>
      <w:proofErr w:type="spellEnd"/>
      <w:r w:rsidRPr="00A96737">
        <w:rPr>
          <w:b/>
          <w:i/>
          <w:iCs/>
          <w:sz w:val="24"/>
          <w:szCs w:val="24"/>
        </w:rPr>
        <w:t xml:space="preserve"> (EU) 2016/679 of </w:t>
      </w:r>
      <w:proofErr w:type="spellStart"/>
      <w:r w:rsidRPr="00A96737">
        <w:rPr>
          <w:b/>
          <w:i/>
          <w:iCs/>
          <w:sz w:val="24"/>
          <w:szCs w:val="24"/>
        </w:rPr>
        <w:t>April</w:t>
      </w:r>
      <w:proofErr w:type="spellEnd"/>
      <w:r w:rsidRPr="00A96737">
        <w:rPr>
          <w:b/>
          <w:i/>
          <w:iCs/>
          <w:sz w:val="24"/>
          <w:szCs w:val="24"/>
        </w:rPr>
        <w:t xml:space="preserve"> 27, 2016 on the </w:t>
      </w:r>
      <w:proofErr w:type="spellStart"/>
      <w:r w:rsidRPr="00A96737">
        <w:rPr>
          <w:b/>
          <w:i/>
          <w:iCs/>
          <w:sz w:val="24"/>
          <w:szCs w:val="24"/>
        </w:rPr>
        <w:t>protection</w:t>
      </w:r>
      <w:proofErr w:type="spellEnd"/>
      <w:r w:rsidRPr="00A96737">
        <w:rPr>
          <w:b/>
          <w:i/>
          <w:iCs/>
          <w:sz w:val="24"/>
          <w:szCs w:val="24"/>
        </w:rPr>
        <w:t xml:space="preserve"> of </w:t>
      </w:r>
      <w:proofErr w:type="spellStart"/>
      <w:r w:rsidRPr="00A96737">
        <w:rPr>
          <w:b/>
          <w:i/>
          <w:iCs/>
          <w:sz w:val="24"/>
          <w:szCs w:val="24"/>
        </w:rPr>
        <w:t>individuals</w:t>
      </w:r>
      <w:proofErr w:type="spellEnd"/>
      <w:r w:rsidRPr="00A96737">
        <w:rPr>
          <w:b/>
          <w:i/>
          <w:iCs/>
          <w:sz w:val="24"/>
          <w:szCs w:val="24"/>
        </w:rPr>
        <w:t xml:space="preserve"> with </w:t>
      </w:r>
      <w:proofErr w:type="spellStart"/>
      <w:r w:rsidRPr="00A96737">
        <w:rPr>
          <w:b/>
          <w:i/>
          <w:iCs/>
          <w:sz w:val="24"/>
          <w:szCs w:val="24"/>
        </w:rPr>
        <w:t>regard</w:t>
      </w:r>
      <w:proofErr w:type="spellEnd"/>
      <w:r w:rsidRPr="00A96737">
        <w:rPr>
          <w:b/>
          <w:i/>
          <w:iCs/>
          <w:sz w:val="24"/>
          <w:szCs w:val="24"/>
        </w:rPr>
        <w:t xml:space="preserve"> to the </w:t>
      </w:r>
      <w:proofErr w:type="spellStart"/>
      <w:r w:rsidRPr="00A96737">
        <w:rPr>
          <w:b/>
          <w:i/>
          <w:iCs/>
          <w:sz w:val="24"/>
          <w:szCs w:val="24"/>
        </w:rPr>
        <w:t>processing</w:t>
      </w:r>
      <w:proofErr w:type="spellEnd"/>
      <w:r w:rsidRPr="00A96737">
        <w:rPr>
          <w:b/>
          <w:i/>
          <w:iCs/>
          <w:sz w:val="24"/>
          <w:szCs w:val="24"/>
        </w:rPr>
        <w:t xml:space="preserve"> of </w:t>
      </w:r>
      <w:proofErr w:type="spellStart"/>
      <w:r w:rsidRPr="00A96737">
        <w:rPr>
          <w:b/>
          <w:i/>
          <w:iCs/>
          <w:sz w:val="24"/>
          <w:szCs w:val="24"/>
        </w:rPr>
        <w:t>personal</w:t>
      </w:r>
      <w:proofErr w:type="spellEnd"/>
      <w:r w:rsidRPr="00A96737">
        <w:rPr>
          <w:b/>
          <w:i/>
          <w:iCs/>
          <w:sz w:val="24"/>
          <w:szCs w:val="24"/>
        </w:rPr>
        <w:t xml:space="preserve"> data and on the </w:t>
      </w:r>
      <w:proofErr w:type="spellStart"/>
      <w:r w:rsidRPr="00A96737">
        <w:rPr>
          <w:b/>
          <w:i/>
          <w:iCs/>
          <w:sz w:val="24"/>
          <w:szCs w:val="24"/>
        </w:rPr>
        <w:t>free</w:t>
      </w:r>
      <w:proofErr w:type="spellEnd"/>
      <w:r w:rsidRPr="00A96737">
        <w:rPr>
          <w:b/>
          <w:i/>
          <w:iCs/>
          <w:sz w:val="24"/>
          <w:szCs w:val="24"/>
        </w:rPr>
        <w:t xml:space="preserve"> </w:t>
      </w:r>
      <w:proofErr w:type="spellStart"/>
      <w:r w:rsidRPr="00A96737">
        <w:rPr>
          <w:b/>
          <w:i/>
          <w:iCs/>
          <w:sz w:val="24"/>
          <w:szCs w:val="24"/>
        </w:rPr>
        <w:t>movement</w:t>
      </w:r>
      <w:proofErr w:type="spellEnd"/>
      <w:r w:rsidRPr="00A96737">
        <w:rPr>
          <w:b/>
          <w:i/>
          <w:iCs/>
          <w:sz w:val="24"/>
          <w:szCs w:val="24"/>
        </w:rPr>
        <w:t xml:space="preserve"> of </w:t>
      </w:r>
      <w:proofErr w:type="spellStart"/>
      <w:r w:rsidRPr="00A96737">
        <w:rPr>
          <w:b/>
          <w:i/>
          <w:iCs/>
          <w:sz w:val="24"/>
          <w:szCs w:val="24"/>
        </w:rPr>
        <w:t>such</w:t>
      </w:r>
      <w:proofErr w:type="spellEnd"/>
      <w:r w:rsidRPr="00A96737">
        <w:rPr>
          <w:b/>
          <w:i/>
          <w:iCs/>
          <w:sz w:val="24"/>
          <w:szCs w:val="24"/>
        </w:rPr>
        <w:t xml:space="preserve"> data and </w:t>
      </w:r>
      <w:proofErr w:type="spellStart"/>
      <w:r w:rsidRPr="00A96737">
        <w:rPr>
          <w:b/>
          <w:i/>
          <w:iCs/>
          <w:sz w:val="24"/>
          <w:szCs w:val="24"/>
        </w:rPr>
        <w:t>repealing</w:t>
      </w:r>
      <w:proofErr w:type="spellEnd"/>
      <w:r w:rsidRPr="00A96737">
        <w:rPr>
          <w:b/>
          <w:i/>
          <w:iCs/>
          <w:sz w:val="24"/>
          <w:szCs w:val="24"/>
        </w:rPr>
        <w:t xml:space="preserve"> Directive 95/46/EC (GDPR).</w:t>
      </w:r>
    </w:p>
    <w:p w14:paraId="65DD2BF2" w14:textId="77777777" w:rsidR="00966B4E" w:rsidRDefault="00966B4E" w:rsidP="00966B4E">
      <w:pPr>
        <w:jc w:val="center"/>
        <w:rPr>
          <w:b/>
          <w:sz w:val="24"/>
          <w:szCs w:val="24"/>
        </w:rPr>
      </w:pPr>
    </w:p>
    <w:p w14:paraId="4629CB7F" w14:textId="77777777" w:rsidR="00A96737" w:rsidRDefault="00A96737" w:rsidP="00966B4E">
      <w:pPr>
        <w:jc w:val="center"/>
        <w:rPr>
          <w:b/>
          <w:sz w:val="24"/>
          <w:szCs w:val="24"/>
        </w:rPr>
      </w:pPr>
    </w:p>
    <w:p w14:paraId="4C70AB64" w14:textId="77777777" w:rsidR="00A96737" w:rsidRPr="00966B4E" w:rsidRDefault="00A96737" w:rsidP="00966B4E">
      <w:pPr>
        <w:jc w:val="center"/>
        <w:rPr>
          <w:b/>
          <w:sz w:val="24"/>
          <w:szCs w:val="24"/>
        </w:rPr>
      </w:pPr>
    </w:p>
    <w:p w14:paraId="70EBDF11" w14:textId="78B0B984" w:rsidR="00966B4E" w:rsidRDefault="00966B4E" w:rsidP="00F82C49">
      <w:pPr>
        <w:ind w:firstLine="708"/>
        <w:rPr>
          <w:b/>
          <w:sz w:val="24"/>
          <w:szCs w:val="24"/>
        </w:rPr>
      </w:pPr>
      <w:r w:rsidRPr="00966B4E">
        <w:rPr>
          <w:b/>
          <w:sz w:val="24"/>
          <w:szCs w:val="24"/>
        </w:rPr>
        <w:t xml:space="preserve">Miejscowość, data                                                             </w:t>
      </w:r>
      <w:r w:rsidR="00F82C49">
        <w:rPr>
          <w:b/>
          <w:sz w:val="24"/>
          <w:szCs w:val="24"/>
        </w:rPr>
        <w:tab/>
        <w:t xml:space="preserve">  </w:t>
      </w:r>
      <w:r w:rsidRPr="00966B4E">
        <w:rPr>
          <w:b/>
          <w:sz w:val="24"/>
          <w:szCs w:val="24"/>
        </w:rPr>
        <w:t>Czytelny podpis</w:t>
      </w:r>
    </w:p>
    <w:p w14:paraId="7C92218C" w14:textId="77777777" w:rsidR="00F82C49" w:rsidRPr="00966B4E" w:rsidRDefault="00F82C49" w:rsidP="00966B4E">
      <w:pPr>
        <w:jc w:val="center"/>
        <w:rPr>
          <w:b/>
          <w:sz w:val="24"/>
          <w:szCs w:val="24"/>
        </w:rPr>
      </w:pPr>
    </w:p>
    <w:p w14:paraId="23D98E8E" w14:textId="150EED42" w:rsidR="00966B4E" w:rsidRPr="00966B4E" w:rsidRDefault="00F82C49" w:rsidP="00F82C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_________________________</w:t>
      </w:r>
      <w:r w:rsidR="00966B4E" w:rsidRPr="00966B4E">
        <w:rPr>
          <w:b/>
          <w:sz w:val="24"/>
          <w:szCs w:val="24"/>
        </w:rPr>
        <w:t xml:space="preserve">                                                     </w:t>
      </w:r>
      <w:r>
        <w:rPr>
          <w:b/>
          <w:sz w:val="24"/>
          <w:szCs w:val="24"/>
        </w:rPr>
        <w:t>_________________________</w:t>
      </w:r>
    </w:p>
    <w:p w14:paraId="3FD270DE" w14:textId="77777777" w:rsidR="00966B4E" w:rsidRDefault="00966B4E" w:rsidP="00700C7E">
      <w:pPr>
        <w:jc w:val="center"/>
        <w:rPr>
          <w:b/>
          <w:sz w:val="24"/>
          <w:szCs w:val="24"/>
        </w:rPr>
      </w:pPr>
    </w:p>
    <w:p w14:paraId="0740B82A" w14:textId="77777777" w:rsidR="00966B4E" w:rsidRDefault="00966B4E" w:rsidP="00700C7E">
      <w:pPr>
        <w:jc w:val="center"/>
        <w:rPr>
          <w:b/>
          <w:sz w:val="24"/>
          <w:szCs w:val="24"/>
        </w:rPr>
      </w:pPr>
    </w:p>
    <w:p w14:paraId="58E5C99F" w14:textId="77777777" w:rsidR="00966B4E" w:rsidRDefault="00966B4E" w:rsidP="00700C7E">
      <w:pPr>
        <w:jc w:val="center"/>
        <w:rPr>
          <w:b/>
          <w:sz w:val="24"/>
          <w:szCs w:val="24"/>
        </w:rPr>
      </w:pPr>
    </w:p>
    <w:p w14:paraId="0274B29B" w14:textId="77777777" w:rsidR="00966B4E" w:rsidRDefault="00966B4E" w:rsidP="00F25617">
      <w:pPr>
        <w:rPr>
          <w:b/>
          <w:sz w:val="24"/>
          <w:szCs w:val="24"/>
        </w:rPr>
      </w:pPr>
    </w:p>
    <w:p w14:paraId="51F48F9E" w14:textId="77777777" w:rsidR="00966B4E" w:rsidRDefault="00966B4E" w:rsidP="00700C7E">
      <w:pPr>
        <w:jc w:val="center"/>
        <w:rPr>
          <w:b/>
          <w:sz w:val="24"/>
          <w:szCs w:val="24"/>
        </w:rPr>
      </w:pPr>
    </w:p>
    <w:p w14:paraId="369E5010" w14:textId="3FCA4FC8" w:rsidR="00701EAF" w:rsidRDefault="00F74930" w:rsidP="00700C7E">
      <w:pPr>
        <w:jc w:val="center"/>
        <w:rPr>
          <w:b/>
          <w:sz w:val="24"/>
          <w:szCs w:val="24"/>
        </w:rPr>
      </w:pPr>
      <w:r w:rsidRPr="002D1789">
        <w:rPr>
          <w:b/>
          <w:sz w:val="24"/>
          <w:szCs w:val="24"/>
        </w:rPr>
        <w:t>Informacja o przetwarzaniu danych osobowych</w:t>
      </w:r>
    </w:p>
    <w:p w14:paraId="4F637C5A" w14:textId="77777777" w:rsidR="00B609E9" w:rsidRDefault="00B609E9" w:rsidP="00700C7E">
      <w:pPr>
        <w:jc w:val="center"/>
        <w:rPr>
          <w:b/>
          <w:sz w:val="24"/>
          <w:szCs w:val="24"/>
        </w:rPr>
      </w:pPr>
    </w:p>
    <w:p w14:paraId="72723559" w14:textId="77777777" w:rsidR="00F74930" w:rsidRPr="002D1789" w:rsidRDefault="00F74930" w:rsidP="00F74930">
      <w:pPr>
        <w:jc w:val="both"/>
        <w:rPr>
          <w:b/>
        </w:rPr>
      </w:pPr>
      <w:r w:rsidRPr="002D1789">
        <w:rPr>
          <w:b/>
        </w:rPr>
        <w:t>Administrator danych</w:t>
      </w:r>
    </w:p>
    <w:p w14:paraId="227598BC" w14:textId="5374663B" w:rsidR="00F74930" w:rsidRPr="002D1789" w:rsidRDefault="00F74930" w:rsidP="00F74930">
      <w:pPr>
        <w:jc w:val="both"/>
      </w:pPr>
      <w:r w:rsidRPr="002D1789">
        <w:t>Administratorem Państwa danych przetwarzanych jest Uniwersytet Warszawski, ul. Krakowskie Przedmieście 26/28, 00-927 Warszawa.</w:t>
      </w:r>
    </w:p>
    <w:p w14:paraId="14713273" w14:textId="77777777" w:rsidR="00F74930" w:rsidRPr="002D1789" w:rsidRDefault="00F74930" w:rsidP="00F74930">
      <w:pPr>
        <w:jc w:val="both"/>
      </w:pPr>
      <w:r w:rsidRPr="002D1789">
        <w:t>Z administratorem można kontaktować się:</w:t>
      </w:r>
    </w:p>
    <w:p w14:paraId="55A92A8F" w14:textId="77777777" w:rsidR="00F74930" w:rsidRPr="002D1789" w:rsidRDefault="00F74930" w:rsidP="00F74930">
      <w:pPr>
        <w:pStyle w:val="Akapitzlist"/>
        <w:numPr>
          <w:ilvl w:val="0"/>
          <w:numId w:val="1"/>
        </w:numPr>
        <w:jc w:val="both"/>
      </w:pPr>
      <w:r w:rsidRPr="002D1789">
        <w:t>listownie: Uniwersytet Warszawski, ul. Krakowskie Przedmieście 26/28, 00-927 Warszawa (należy wskazać jednostkę organizacyjną do której kierowana jest korespondencja);</w:t>
      </w:r>
    </w:p>
    <w:p w14:paraId="55D2A669" w14:textId="77777777" w:rsidR="00F74930" w:rsidRPr="002D1789" w:rsidRDefault="00F74930" w:rsidP="00F74930">
      <w:pPr>
        <w:pStyle w:val="Akapitzlist"/>
        <w:numPr>
          <w:ilvl w:val="0"/>
          <w:numId w:val="1"/>
        </w:numPr>
        <w:jc w:val="both"/>
      </w:pPr>
      <w:r w:rsidRPr="002D1789">
        <w:t>telefonicznie: 22 55 20 000.</w:t>
      </w:r>
    </w:p>
    <w:p w14:paraId="0D46EAA8" w14:textId="77777777" w:rsidR="00F74930" w:rsidRPr="002D1789" w:rsidRDefault="00F74930" w:rsidP="00F74930">
      <w:pPr>
        <w:jc w:val="both"/>
        <w:rPr>
          <w:b/>
        </w:rPr>
      </w:pPr>
      <w:r w:rsidRPr="002D1789">
        <w:rPr>
          <w:b/>
        </w:rPr>
        <w:t>Inspektor Ochrony Danych (IOD)</w:t>
      </w:r>
    </w:p>
    <w:p w14:paraId="74A4E0B5" w14:textId="77777777" w:rsidR="00F74930" w:rsidRPr="002D1789" w:rsidRDefault="00F74930" w:rsidP="00F74930">
      <w:pPr>
        <w:jc w:val="both"/>
      </w:pPr>
      <w:r w:rsidRPr="002D1789">
        <w:t xml:space="preserve">Administrator wyznaczył Inspektora Ochrony Danych, z którym mogą się Państwo kontaktować mailowo pod adresem: </w:t>
      </w:r>
      <w:hyperlink r:id="rId11" w:history="1">
        <w:r w:rsidRPr="002D1789">
          <w:rPr>
            <w:rStyle w:val="Hipercze"/>
          </w:rPr>
          <w:t>iod@adm.uw.edu.pl</w:t>
        </w:r>
      </w:hyperlink>
      <w:r w:rsidRPr="002D1789">
        <w:t xml:space="preserve">. </w:t>
      </w:r>
    </w:p>
    <w:p w14:paraId="744D6A00" w14:textId="77777777" w:rsidR="00F74930" w:rsidRPr="002D1789" w:rsidRDefault="00F74930" w:rsidP="00F74930">
      <w:pPr>
        <w:jc w:val="both"/>
      </w:pPr>
      <w:r w:rsidRPr="002D1789">
        <w:t xml:space="preserve">Z IOD można kontaktować się we wszystkich sprawach dotyczących przetwarzania Państwa danych osobowych przez Uniwersytet Warszawski oraz korzystania </w:t>
      </w:r>
      <w:r w:rsidR="00F41AB8" w:rsidRPr="002D1789">
        <w:t xml:space="preserve">przez Państwa z praw związanych </w:t>
      </w:r>
      <w:r w:rsidR="00F41AB8" w:rsidRPr="002D1789">
        <w:br/>
        <w:t>z przetwarzaniem danych osobowych.</w:t>
      </w:r>
    </w:p>
    <w:p w14:paraId="58E871B8" w14:textId="42FAB9E4" w:rsidR="00F41AB8" w:rsidRPr="002D1789" w:rsidRDefault="00F41AB8" w:rsidP="00F74930">
      <w:pPr>
        <w:jc w:val="both"/>
      </w:pPr>
      <w:r w:rsidRPr="002D1789">
        <w:t xml:space="preserve">Do zadań IOD nie należy natomiast realizacja innych spraw, jak np. </w:t>
      </w:r>
      <w:r w:rsidR="00B609E9">
        <w:t xml:space="preserve">udzielanie informacji nt. procesu rekrutacji na studia, przyjmowanie wniosków i innych dokumentów związanych z rekrutacją na studia, </w:t>
      </w:r>
      <w:r w:rsidR="00AB3E96">
        <w:t xml:space="preserve"> </w:t>
      </w:r>
      <w:r w:rsidR="00B609E9">
        <w:t>udzielnie informacji nt. oferty edukacyjnej Uniwersytetu Warszawskiego</w:t>
      </w:r>
      <w:r w:rsidR="00EB1425">
        <w:t>.</w:t>
      </w:r>
    </w:p>
    <w:p w14:paraId="685F7316" w14:textId="77777777" w:rsidR="00F41AB8" w:rsidRPr="002D1789" w:rsidRDefault="00F41AB8" w:rsidP="00F74930">
      <w:pPr>
        <w:jc w:val="both"/>
        <w:rPr>
          <w:b/>
        </w:rPr>
      </w:pPr>
      <w:r w:rsidRPr="002D1789">
        <w:rPr>
          <w:b/>
        </w:rPr>
        <w:t xml:space="preserve">Cele i podstawy prawne przetwarzania </w:t>
      </w:r>
    </w:p>
    <w:p w14:paraId="4926A98C" w14:textId="365782F1" w:rsidR="002D1789" w:rsidRPr="002D1789" w:rsidRDefault="00EB1425" w:rsidP="00F74930">
      <w:pPr>
        <w:jc w:val="both"/>
      </w:pPr>
      <w:r>
        <w:t>Państwa da</w:t>
      </w:r>
      <w:r w:rsidR="00D701CA" w:rsidRPr="002D1789">
        <w:t>ne os</w:t>
      </w:r>
      <w:r w:rsidR="00112B61" w:rsidRPr="002D1789">
        <w:t xml:space="preserve">obowe będą przetwarzane w celu </w:t>
      </w:r>
      <w:r w:rsidR="00B609E9">
        <w:t xml:space="preserve">przeprowadzenia procesu rekrutacji </w:t>
      </w:r>
      <w:r w:rsidR="002277AE">
        <w:t>do Centrum Prawa Amerykańskiego na Wydziale Prawa i Administracji Uniwersytetu Warszawskiego.</w:t>
      </w:r>
    </w:p>
    <w:p w14:paraId="00254C48" w14:textId="04DE23FE" w:rsidR="00112B61" w:rsidRDefault="00B609E9" w:rsidP="00B609E9">
      <w:pPr>
        <w:jc w:val="both"/>
      </w:pPr>
      <w:r>
        <w:t>Przetwarzanie Państwa danych osobowych jest niezbędne do wypełnienia obowiązków prawnych jakie spoczywają na Uniwersytecie Warszawskim w związku z realizacją zadań określonych m.in. w ustawie z dnia 20 lipca 2018 r. Prawo o szkolnictwie wyższym i nauce (Dz. U. z 2018 r. poz. 1668)</w:t>
      </w:r>
      <w:r w:rsidR="00EC0AFA">
        <w:t xml:space="preserve">, </w:t>
      </w:r>
      <w:r>
        <w:t xml:space="preserve">wydanych na jej podstawie aktów wykonawczych </w:t>
      </w:r>
      <w:r w:rsidR="00EC0AFA">
        <w:t xml:space="preserve">oraz </w:t>
      </w:r>
      <w:r>
        <w:t>wewnętrznych aktów wykonawczych</w:t>
      </w:r>
      <w:r w:rsidR="00EC0AFA">
        <w:t xml:space="preserve"> obowiązujących na Uniwersytecie Warszawskim</w:t>
      </w:r>
      <w:r>
        <w:t xml:space="preserve"> (art. 6 ust. 1 lit. c RODO</w:t>
      </w:r>
      <w:r>
        <w:rPr>
          <w:rStyle w:val="Odwoanieprzypisudolnego"/>
        </w:rPr>
        <w:footnoteReference w:id="1"/>
      </w:r>
      <w:r>
        <w:t>)</w:t>
      </w:r>
      <w:r w:rsidR="00EC0AFA">
        <w:t>.</w:t>
      </w:r>
    </w:p>
    <w:p w14:paraId="4105701F" w14:textId="0A8E82D7" w:rsidR="00B609E9" w:rsidRDefault="00B609E9" w:rsidP="00AB3E96">
      <w:pPr>
        <w:jc w:val="both"/>
      </w:pPr>
      <w:r>
        <w:t xml:space="preserve">Państwa dane są również przetwarzane w celu zawarcia umowy o </w:t>
      </w:r>
      <w:r w:rsidR="00F32F52">
        <w:t>organizację</w:t>
      </w:r>
      <w:r>
        <w:t xml:space="preserve"> studiów (art. 6 ust. 1 lit. b RODO)</w:t>
      </w:r>
      <w:r w:rsidR="00F32F52">
        <w:t>.</w:t>
      </w:r>
      <w:r w:rsidR="00EC0AFA">
        <w:t xml:space="preserve"> Po zakończeniu umowy Państwa dane osobowe mogą być przetwarzane w na podstawie prawnie uzasadnionego interesu administratora, jakim jest prawo do ustalania, dochodzenia i obrony roszczeń (art. 6 ust. 1 lit. f RODO).</w:t>
      </w:r>
    </w:p>
    <w:p w14:paraId="2193A5E2" w14:textId="75F338B5" w:rsidR="00F32F52" w:rsidRDefault="00F32F52" w:rsidP="00AB3E96">
      <w:pPr>
        <w:jc w:val="both"/>
      </w:pPr>
      <w:r>
        <w:t>Wszystkie inne Państwa dane osobowe, które nie są wymagane do powyższych celów, mogą być przetwarzane na podstawie odrębnie wyrażonej przez Państwo zgody (art. 6 ust. 1 lit. a RODO).</w:t>
      </w:r>
    </w:p>
    <w:p w14:paraId="723C8053" w14:textId="07EFF666" w:rsidR="00AB3E96" w:rsidRPr="002D1789" w:rsidRDefault="00AB3E96" w:rsidP="00AB3E96">
      <w:pPr>
        <w:jc w:val="both"/>
      </w:pPr>
      <w:r>
        <w:t xml:space="preserve">Zgodę można wycofać w każdym czasie m.in. </w:t>
      </w:r>
      <w:r w:rsidR="006F3ABF">
        <w:t xml:space="preserve">dokonując zmian w systemie rekrutacji na studia lub </w:t>
      </w:r>
      <w:r>
        <w:t xml:space="preserve">wysyłając wiadomość e-mail na adres: </w:t>
      </w:r>
      <w:r w:rsidR="002277AE">
        <w:t>cpa@wpia.uw.edu.pl.</w:t>
      </w:r>
      <w:r>
        <w:t xml:space="preserve"> Przypominamy, że wycofanie zgody nie </w:t>
      </w:r>
      <w:r>
        <w:lastRenderedPageBreak/>
        <w:t>wpływa na zgodność z prawem przetwarzania, którego dokonano na podstawie zgody przed jej wycofaniem.</w:t>
      </w:r>
    </w:p>
    <w:p w14:paraId="6CAF64C6" w14:textId="0D0FF3BC" w:rsidR="00F9144E" w:rsidRPr="002D1789" w:rsidRDefault="00F9144E" w:rsidP="00F74930">
      <w:pPr>
        <w:jc w:val="both"/>
        <w:rPr>
          <w:b/>
        </w:rPr>
      </w:pPr>
      <w:r w:rsidRPr="002D1789">
        <w:rPr>
          <w:b/>
        </w:rPr>
        <w:t>Okres przechowywania danych</w:t>
      </w:r>
    </w:p>
    <w:p w14:paraId="62D9FECB" w14:textId="60D1EE09" w:rsidR="008A7A76" w:rsidRDefault="00766247" w:rsidP="00F74930">
      <w:pPr>
        <w:jc w:val="both"/>
      </w:pPr>
      <w:r w:rsidRPr="002D1789">
        <w:t>Państwa dane będą przetwarzane</w:t>
      </w:r>
      <w:r w:rsidR="002D1789" w:rsidRPr="002D1789">
        <w:t xml:space="preserve"> </w:t>
      </w:r>
      <w:r w:rsidR="00EB1425">
        <w:t xml:space="preserve">przez czas trwania </w:t>
      </w:r>
      <w:r w:rsidR="00F32F52">
        <w:t>procesu rekrutacji</w:t>
      </w:r>
      <w:r w:rsidR="00AB3E96">
        <w:t xml:space="preserve"> </w:t>
      </w:r>
      <w:r w:rsidR="00F32F52">
        <w:t>na studia</w:t>
      </w:r>
      <w:r w:rsidR="00EB1425">
        <w:t xml:space="preserve">, a po jego zakończeniu </w:t>
      </w:r>
      <w:r w:rsidRPr="002D1789">
        <w:t xml:space="preserve">przez okres </w:t>
      </w:r>
      <w:r w:rsidR="002277AE">
        <w:t>12 miesięcy</w:t>
      </w:r>
      <w:r w:rsidR="00F32F52">
        <w:t>.</w:t>
      </w:r>
    </w:p>
    <w:p w14:paraId="2E7FF649" w14:textId="2C8E1C22" w:rsidR="00766247" w:rsidRPr="002D1789" w:rsidRDefault="00766247" w:rsidP="00F74930">
      <w:pPr>
        <w:jc w:val="both"/>
        <w:rPr>
          <w:b/>
        </w:rPr>
      </w:pPr>
      <w:r w:rsidRPr="002D1789">
        <w:rPr>
          <w:b/>
        </w:rPr>
        <w:t>Odbiorcy danych</w:t>
      </w:r>
    </w:p>
    <w:p w14:paraId="012DCB0B" w14:textId="54F6AAED" w:rsidR="00766247" w:rsidRPr="002D1789" w:rsidRDefault="00766247" w:rsidP="00F74930">
      <w:pPr>
        <w:jc w:val="both"/>
      </w:pPr>
      <w:r w:rsidRPr="002D1789">
        <w:t>Dostęp do Państwa danych osobowych będą posiadać upoważnieni pracownicy</w:t>
      </w:r>
      <w:r w:rsidR="00F32F52">
        <w:t xml:space="preserve"> lub</w:t>
      </w:r>
      <w:r w:rsidRPr="002D1789">
        <w:t xml:space="preserve"> współpracownicy Uniwersytetu Warszawskiego</w:t>
      </w:r>
      <w:r w:rsidR="006F3ABF">
        <w:t xml:space="preserve"> w tym członkowie komisji rekrutacyjnych</w:t>
      </w:r>
      <w:r w:rsidRPr="002D1789">
        <w:t>, którzy muszą prze</w:t>
      </w:r>
      <w:r w:rsidR="006F3ABF">
        <w:t xml:space="preserve">twarzać Państwa dane w związku </w:t>
      </w:r>
      <w:r w:rsidRPr="002D1789">
        <w:t>z</w:t>
      </w:r>
      <w:r w:rsidR="00F32F52">
        <w:t xml:space="preserve"> procesem rekrutacji na studia</w:t>
      </w:r>
      <w:r w:rsidRPr="002D1789">
        <w:t xml:space="preserve">. </w:t>
      </w:r>
    </w:p>
    <w:p w14:paraId="5D12E76C" w14:textId="6716ECB7" w:rsidR="00766247" w:rsidRPr="002D1789" w:rsidRDefault="00766247" w:rsidP="00F74930">
      <w:pPr>
        <w:jc w:val="both"/>
      </w:pPr>
      <w:r w:rsidRPr="002D1789">
        <w:t xml:space="preserve">Odbiorcami </w:t>
      </w:r>
      <w:r w:rsidR="00700C7E">
        <w:t xml:space="preserve">Państwa </w:t>
      </w:r>
      <w:r w:rsidRPr="002D1789">
        <w:t>danych</w:t>
      </w:r>
      <w:r w:rsidR="00700C7E">
        <w:t xml:space="preserve"> </w:t>
      </w:r>
      <w:r w:rsidR="008A7A76">
        <w:t>mogą być</w:t>
      </w:r>
      <w:r w:rsidR="00700C7E">
        <w:t xml:space="preserve"> także </w:t>
      </w:r>
      <w:r w:rsidR="00F54CFA">
        <w:t>podmioty</w:t>
      </w:r>
      <w:r w:rsidR="008A7A76">
        <w:t>,</w:t>
      </w:r>
      <w:r w:rsidR="00F54CFA">
        <w:t xml:space="preserve"> </w:t>
      </w:r>
      <w:r w:rsidRPr="002D1789">
        <w:t xml:space="preserve">którym administrator zleci wykonanie określonych czynności, z którymi wiąże się konieczność </w:t>
      </w:r>
      <w:r w:rsidR="00D84E40">
        <w:t>przetwarzania danych osobowych.</w:t>
      </w:r>
    </w:p>
    <w:p w14:paraId="769E7CDC" w14:textId="5B2573D7" w:rsidR="003D269F" w:rsidRPr="002D1789" w:rsidRDefault="003D269F" w:rsidP="00F74930">
      <w:pPr>
        <w:jc w:val="both"/>
        <w:rPr>
          <w:b/>
        </w:rPr>
      </w:pPr>
      <w:r w:rsidRPr="002D1789">
        <w:rPr>
          <w:b/>
        </w:rPr>
        <w:t>Przekazywanie danych poza Europejski Obszar Gospodarczy (EOG)</w:t>
      </w:r>
    </w:p>
    <w:p w14:paraId="0CE41491" w14:textId="518F6D55" w:rsidR="007E5813" w:rsidRPr="002D1789" w:rsidRDefault="007E5813" w:rsidP="00F74930">
      <w:pPr>
        <w:jc w:val="both"/>
      </w:pPr>
      <w:r w:rsidRPr="002D1789">
        <w:t xml:space="preserve">Państwa dane </w:t>
      </w:r>
      <w:r w:rsidR="002D1789" w:rsidRPr="002D1789">
        <w:t xml:space="preserve">mogą być również </w:t>
      </w:r>
      <w:r w:rsidRPr="002D1789">
        <w:t>przetwarzane przez naszego dostawcę usługi G-Suit dla edukacji firmę Google (z którą mamy podpisaną umowę powierzenia przetwarzania danych osobowych) w jej centrach przetwarzania danych</w:t>
      </w:r>
      <w:r w:rsidRPr="002D1789">
        <w:rPr>
          <w:rStyle w:val="Odwoanieprzypisudolnego"/>
        </w:rPr>
        <w:footnoteReference w:id="2"/>
      </w:r>
      <w:r w:rsidRPr="002D1789">
        <w:t xml:space="preserve">. </w:t>
      </w:r>
    </w:p>
    <w:p w14:paraId="50C8E853" w14:textId="3664CB99" w:rsidR="002F6207" w:rsidRPr="002D1789" w:rsidRDefault="002F6207" w:rsidP="00F74930">
      <w:pPr>
        <w:jc w:val="both"/>
        <w:rPr>
          <w:b/>
        </w:rPr>
      </w:pPr>
      <w:r w:rsidRPr="002D1789">
        <w:rPr>
          <w:b/>
        </w:rPr>
        <w:t>Prawa związane z przetwarzaniem danych</w:t>
      </w:r>
    </w:p>
    <w:p w14:paraId="53E3781C" w14:textId="7D2FB2BB" w:rsidR="002F6207" w:rsidRPr="002D1789" w:rsidRDefault="002F6207" w:rsidP="00F74930">
      <w:pPr>
        <w:jc w:val="both"/>
      </w:pPr>
      <w:r w:rsidRPr="002D1789">
        <w:t>Gwarantujemy Państwu realizację wszystkich Państwa praw na zasadach określonych przez RODO tj. prawo do:</w:t>
      </w:r>
    </w:p>
    <w:p w14:paraId="3B22A0FA" w14:textId="1CD23ED7" w:rsidR="002F6207" w:rsidRPr="002D1789" w:rsidRDefault="002F6207" w:rsidP="002F6207">
      <w:pPr>
        <w:pStyle w:val="Akapitzlist"/>
        <w:numPr>
          <w:ilvl w:val="0"/>
          <w:numId w:val="2"/>
        </w:numPr>
        <w:jc w:val="both"/>
      </w:pPr>
      <w:r w:rsidRPr="002D1789">
        <w:t>dostępu do danych oraz otrzymania ich kopii;</w:t>
      </w:r>
    </w:p>
    <w:p w14:paraId="48C1831D" w14:textId="39D62160" w:rsidR="002F6207" w:rsidRPr="002D1789" w:rsidRDefault="002F6207" w:rsidP="002F6207">
      <w:pPr>
        <w:pStyle w:val="Akapitzlist"/>
        <w:numPr>
          <w:ilvl w:val="0"/>
          <w:numId w:val="2"/>
        </w:numPr>
        <w:jc w:val="both"/>
      </w:pPr>
      <w:r w:rsidRPr="002D1789">
        <w:t>sprostowania (poprawiania) swoich danych osobowych;</w:t>
      </w:r>
    </w:p>
    <w:p w14:paraId="66CB3F98" w14:textId="1388678A" w:rsidR="002F6207" w:rsidRPr="002D1789" w:rsidRDefault="002F6207" w:rsidP="002F6207">
      <w:pPr>
        <w:pStyle w:val="Akapitzlist"/>
        <w:numPr>
          <w:ilvl w:val="0"/>
          <w:numId w:val="2"/>
        </w:numPr>
        <w:jc w:val="both"/>
      </w:pPr>
      <w:r w:rsidRPr="002D1789">
        <w:t>ograniczenia przetwarzania danych osobowych;</w:t>
      </w:r>
    </w:p>
    <w:p w14:paraId="72F8D945" w14:textId="7389FD9C" w:rsidR="002F6207" w:rsidRPr="002D1789" w:rsidRDefault="002F6207" w:rsidP="002F6207">
      <w:pPr>
        <w:pStyle w:val="Akapitzlist"/>
        <w:numPr>
          <w:ilvl w:val="0"/>
          <w:numId w:val="2"/>
        </w:numPr>
        <w:jc w:val="both"/>
      </w:pPr>
      <w:r w:rsidRPr="002D1789">
        <w:t>usunięcia danych osobowych (z zastrzeżeniem art. 17 ust. 3 RODO);</w:t>
      </w:r>
    </w:p>
    <w:p w14:paraId="0FD34681" w14:textId="14925F45" w:rsidR="002F6207" w:rsidRPr="002D1789" w:rsidRDefault="002F6207" w:rsidP="002F6207">
      <w:pPr>
        <w:pStyle w:val="Akapitzlist"/>
        <w:numPr>
          <w:ilvl w:val="0"/>
          <w:numId w:val="2"/>
        </w:numPr>
        <w:jc w:val="both"/>
      </w:pPr>
      <w:r w:rsidRPr="002D1789">
        <w:t xml:space="preserve">wniesienia skargi do Prezesa Urzędu Ochrony Danych, jeżeli uznają Państwo, że przetwarzanie danych osobowych narusza przepisy prawa w zakresie ochrony danych osobowych. </w:t>
      </w:r>
    </w:p>
    <w:p w14:paraId="4E5DA48B" w14:textId="30541141" w:rsidR="007D50EB" w:rsidRPr="002D1789" w:rsidRDefault="007D50EB" w:rsidP="007D50EB">
      <w:pPr>
        <w:jc w:val="both"/>
        <w:rPr>
          <w:b/>
        </w:rPr>
      </w:pPr>
      <w:r w:rsidRPr="002D1789">
        <w:rPr>
          <w:b/>
        </w:rPr>
        <w:t>Obowiązek podania danych i konsekwencja niepodania danych</w:t>
      </w:r>
    </w:p>
    <w:p w14:paraId="1C7D9ED1" w14:textId="2CB1FE50" w:rsidR="002D1789" w:rsidRPr="00DB341D" w:rsidRDefault="007D50EB" w:rsidP="00DB341D">
      <w:pPr>
        <w:jc w:val="both"/>
      </w:pPr>
      <w:r w:rsidRPr="002D1789">
        <w:t xml:space="preserve">Podanie danych jest niezbędne dla </w:t>
      </w:r>
      <w:r w:rsidR="00F32F52">
        <w:t>wzięcia udziału w procesie rekrutacji na studia</w:t>
      </w:r>
      <w:r w:rsidRPr="002D1789">
        <w:t xml:space="preserve">. </w:t>
      </w:r>
      <w:r w:rsidR="00AB3E96">
        <w:t xml:space="preserve">Podanie innych danych, które nie są niezbędne dla </w:t>
      </w:r>
      <w:r w:rsidR="00F32F52">
        <w:t xml:space="preserve">wzięcia udziału w procesie rekrutacji na studia </w:t>
      </w:r>
      <w:r w:rsidR="00AB3E96">
        <w:t>jest dobrowolne.</w:t>
      </w:r>
    </w:p>
    <w:sectPr w:rsidR="002D1789" w:rsidRPr="00DB341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D88CD8" w16cid:durableId="214EE6F3"/>
  <w16cid:commentId w16cid:paraId="383881ED" w16cid:durableId="214EF8D6"/>
  <w16cid:commentId w16cid:paraId="1196BC25" w16cid:durableId="214EE97D"/>
  <w16cid:commentId w16cid:paraId="7E3C8C2F" w16cid:durableId="214EE9FA"/>
  <w16cid:commentId w16cid:paraId="32AE01F0" w16cid:durableId="214EEA1C"/>
  <w16cid:commentId w16cid:paraId="2C8626E8" w16cid:durableId="214EEA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1ECC3" w14:textId="77777777" w:rsidR="003D14DA" w:rsidRDefault="003D14DA" w:rsidP="00F9144E">
      <w:pPr>
        <w:spacing w:after="0" w:line="240" w:lineRule="auto"/>
      </w:pPr>
      <w:r>
        <w:separator/>
      </w:r>
    </w:p>
  </w:endnote>
  <w:endnote w:type="continuationSeparator" w:id="0">
    <w:p w14:paraId="619963DC" w14:textId="77777777" w:rsidR="003D14DA" w:rsidRDefault="003D14DA" w:rsidP="00F9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4BB9F" w14:textId="77777777" w:rsidR="003D14DA" w:rsidRDefault="003D14DA" w:rsidP="00F9144E">
      <w:pPr>
        <w:spacing w:after="0" w:line="240" w:lineRule="auto"/>
      </w:pPr>
      <w:r>
        <w:separator/>
      </w:r>
    </w:p>
  </w:footnote>
  <w:footnote w:type="continuationSeparator" w:id="0">
    <w:p w14:paraId="2ED8AA81" w14:textId="77777777" w:rsidR="003D14DA" w:rsidRDefault="003D14DA" w:rsidP="00F9144E">
      <w:pPr>
        <w:spacing w:after="0" w:line="240" w:lineRule="auto"/>
      </w:pPr>
      <w:r>
        <w:continuationSeparator/>
      </w:r>
    </w:p>
  </w:footnote>
  <w:footnote w:id="1">
    <w:p w14:paraId="7C47F092" w14:textId="77777777" w:rsidR="00B609E9" w:rsidRPr="00AA0F8E" w:rsidRDefault="00B609E9" w:rsidP="00B609E9">
      <w:pPr>
        <w:pStyle w:val="Tekstprzypisudolnego"/>
        <w:rPr>
          <w:sz w:val="18"/>
        </w:rPr>
      </w:pPr>
      <w:r w:rsidRPr="00AA0F8E">
        <w:rPr>
          <w:rStyle w:val="Odwoanieprzypisudolnego"/>
          <w:sz w:val="18"/>
        </w:rPr>
        <w:footnoteRef/>
      </w:r>
      <w:r w:rsidRPr="00AA0F8E"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2">
    <w:p w14:paraId="1F3B9F17" w14:textId="7B9F948A" w:rsidR="007E5813" w:rsidRDefault="007E5813">
      <w:pPr>
        <w:pStyle w:val="Tekstprzypisudolnego"/>
      </w:pPr>
      <w:r w:rsidRPr="00AA0F8E">
        <w:rPr>
          <w:rStyle w:val="Odwoanieprzypisudolnego"/>
          <w:sz w:val="18"/>
        </w:rPr>
        <w:footnoteRef/>
      </w:r>
      <w:r w:rsidRPr="00AA0F8E">
        <w:rPr>
          <w:sz w:val="18"/>
        </w:rPr>
        <w:t xml:space="preserve"> https://www.google.com/about/datacenters/inside/locations/index.html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D5793" w14:textId="3A097255" w:rsidR="00007FA0" w:rsidRDefault="00007FA0" w:rsidP="00007FA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7489"/>
    <w:multiLevelType w:val="hybridMultilevel"/>
    <w:tmpl w:val="46104AFC"/>
    <w:lvl w:ilvl="0" w:tplc="D7E05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619A6"/>
    <w:multiLevelType w:val="hybridMultilevel"/>
    <w:tmpl w:val="9DA2EFBC"/>
    <w:lvl w:ilvl="0" w:tplc="E2D25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51A5F"/>
    <w:multiLevelType w:val="hybridMultilevel"/>
    <w:tmpl w:val="0ED41B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30"/>
    <w:rsid w:val="00007FA0"/>
    <w:rsid w:val="000304D3"/>
    <w:rsid w:val="00112B61"/>
    <w:rsid w:val="001811ED"/>
    <w:rsid w:val="002277AE"/>
    <w:rsid w:val="00275BC8"/>
    <w:rsid w:val="002D1789"/>
    <w:rsid w:val="002F5A99"/>
    <w:rsid w:val="002F6207"/>
    <w:rsid w:val="00350ABC"/>
    <w:rsid w:val="003B2ACA"/>
    <w:rsid w:val="003D14DA"/>
    <w:rsid w:val="003D269F"/>
    <w:rsid w:val="004028C7"/>
    <w:rsid w:val="005C1290"/>
    <w:rsid w:val="005D081C"/>
    <w:rsid w:val="005F29B0"/>
    <w:rsid w:val="00630E87"/>
    <w:rsid w:val="006A1077"/>
    <w:rsid w:val="006A2EED"/>
    <w:rsid w:val="006B6323"/>
    <w:rsid w:val="006F3ABF"/>
    <w:rsid w:val="00700C7E"/>
    <w:rsid w:val="00701EAF"/>
    <w:rsid w:val="00766247"/>
    <w:rsid w:val="007A74CF"/>
    <w:rsid w:val="007D50EB"/>
    <w:rsid w:val="007E5813"/>
    <w:rsid w:val="008028AD"/>
    <w:rsid w:val="008A7A76"/>
    <w:rsid w:val="009413FD"/>
    <w:rsid w:val="00966B4E"/>
    <w:rsid w:val="00A9625A"/>
    <w:rsid w:val="00A96737"/>
    <w:rsid w:val="00AA0F8E"/>
    <w:rsid w:val="00AB3E96"/>
    <w:rsid w:val="00AF08E9"/>
    <w:rsid w:val="00B609E9"/>
    <w:rsid w:val="00C83FCD"/>
    <w:rsid w:val="00D01DF5"/>
    <w:rsid w:val="00D42F76"/>
    <w:rsid w:val="00D63181"/>
    <w:rsid w:val="00D701CA"/>
    <w:rsid w:val="00D84E40"/>
    <w:rsid w:val="00DB1CC4"/>
    <w:rsid w:val="00DB341D"/>
    <w:rsid w:val="00E9504E"/>
    <w:rsid w:val="00EB1425"/>
    <w:rsid w:val="00EC0AFA"/>
    <w:rsid w:val="00EF0BD7"/>
    <w:rsid w:val="00F25617"/>
    <w:rsid w:val="00F32F52"/>
    <w:rsid w:val="00F41AB8"/>
    <w:rsid w:val="00F54CFA"/>
    <w:rsid w:val="00F74930"/>
    <w:rsid w:val="00F82C49"/>
    <w:rsid w:val="00F9144E"/>
    <w:rsid w:val="00FC07B1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6305"/>
  <w15:chartTrackingRefBased/>
  <w15:docId w15:val="{191637DA-5109-4271-9BB7-A4FC6562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749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9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9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9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9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9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49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493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4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4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44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142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B3E9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0A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0A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0A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7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FA0"/>
  </w:style>
  <w:style w:type="paragraph" w:styleId="Stopka">
    <w:name w:val="footer"/>
    <w:basedOn w:val="Normalny"/>
    <w:link w:val="StopkaZnak"/>
    <w:uiPriority w:val="99"/>
    <w:unhideWhenUsed/>
    <w:rsid w:val="00007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FA0"/>
  </w:style>
  <w:style w:type="paragraph" w:customStyle="1" w:styleId="Default">
    <w:name w:val="Default"/>
    <w:rsid w:val="00A9673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dm.uw.edu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p_x002e_ xmlns="4cb2d7f2-8a5a-427b-b78e-ca72cb919bbc" xsi:nil="true"/>
    <_x0077_nx2 xmlns="4cb2d7f2-8a5a-427b-b78e-ca72cb919bbc" xsi:nil="true"/>
    <rejestr xmlns="4cb2d7f2-8a5a-427b-b78e-ca72cb919b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191AD1EC8E24C89498D0F09B084FC" ma:contentTypeVersion="3" ma:contentTypeDescription="Utwórz nowy dokument." ma:contentTypeScope="" ma:versionID="434e0558dc055c805afa40e1ed061acb">
  <xsd:schema xmlns:xsd="http://www.w3.org/2001/XMLSchema" xmlns:xs="http://www.w3.org/2001/XMLSchema" xmlns:p="http://schemas.microsoft.com/office/2006/metadata/properties" xmlns:ns2="4cb2d7f2-8a5a-427b-b78e-ca72cb919bbc" targetNamespace="http://schemas.microsoft.com/office/2006/metadata/properties" ma:root="true" ma:fieldsID="99c9c080507959762d026b8accc2c969" ns2:_="">
    <xsd:import namespace="4cb2d7f2-8a5a-427b-b78e-ca72cb919bbc"/>
    <xsd:element name="properties">
      <xsd:complexType>
        <xsd:sequence>
          <xsd:element name="documentManagement">
            <xsd:complexType>
              <xsd:all>
                <xsd:element ref="ns2:rejestr" minOccurs="0"/>
                <xsd:element ref="ns2:_x0077_nx2" minOccurs="0"/>
                <xsd:element ref="ns2:Lp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2d7f2-8a5a-427b-b78e-ca72cb919bbc" elementFormDefault="qualified">
    <xsd:import namespace="http://schemas.microsoft.com/office/2006/documentManagement/types"/>
    <xsd:import namespace="http://schemas.microsoft.com/office/infopath/2007/PartnerControls"/>
    <xsd:element name="rejestr" ma:index="8" nillable="true" ma:displayName="rejestr" ma:internalName="rejestr">
      <xsd:simpleType>
        <xsd:restriction base="dms:Text">
          <xsd:maxLength value="255"/>
        </xsd:restriction>
      </xsd:simpleType>
    </xsd:element>
    <xsd:element name="_x0077_nx2" ma:index="9" nillable="true" ma:displayName="Data i godzina" ma:internalName="_x0077_nx2">
      <xsd:simpleType>
        <xsd:restriction base="dms:DateTime"/>
      </xsd:simpleType>
    </xsd:element>
    <xsd:element name="Lp_x002e_" ma:index="10" nillable="true" ma:displayName="Lp." ma:internalName="Lp_x002e_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96FD-0BEC-44C0-8310-E0009D00AE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6DF69-E08B-4CFE-90B8-CA5420C556A1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4cb2d7f2-8a5a-427b-b78e-ca72cb919bbc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98BF37-05F7-44DB-9E68-69E0C9804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2d7f2-8a5a-427b-b78e-ca72cb919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5A68B3-B6D0-46C1-9A69-6EB971F4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Drzazgowska</dc:creator>
  <cp:keywords/>
  <dc:description/>
  <cp:lastModifiedBy>Katarzyna Drzazgowska</cp:lastModifiedBy>
  <cp:revision>2</cp:revision>
  <cp:lastPrinted>2022-07-14T08:49:00Z</cp:lastPrinted>
  <dcterms:created xsi:type="dcterms:W3CDTF">2022-08-01T09:32:00Z</dcterms:created>
  <dcterms:modified xsi:type="dcterms:W3CDTF">2022-08-01T09:32:00Z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0x0101009F4191AD1EC8E24C89498D0F09B084FC</vt:lpwstr>
  </property>
</Properties>
</file>